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4F" w:rsidRDefault="007D194F" w:rsidP="007D194F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Техническое задание дома из профилированного бруса 6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lang w:val="ru-RU"/>
        </w:rPr>
        <w:t>6</w:t>
      </w:r>
    </w:p>
    <w:tbl>
      <w:tblPr>
        <w:tblW w:w="14726" w:type="dxa"/>
        <w:tblCellSpacing w:w="15" w:type="dxa"/>
        <w:tblInd w:w="-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7664"/>
        <w:gridCol w:w="4377"/>
      </w:tblGrid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Основание (Обвязка)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Выполняется из бруса 150х150 мм, брус естественной влажности,  обвязка одинарная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.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бработка антисептиком)</w:t>
            </w:r>
          </w:p>
        </w:tc>
      </w:tr>
      <w:tr w:rsidR="007D194F" w:rsidTr="007D194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Гидроизоляция</w:t>
            </w:r>
          </w:p>
        </w:tc>
        <w:tc>
          <w:tcPr>
            <w:tcW w:w="11996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Рубероид.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Стены 1-го этажа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Выполняются из профилированного бруса сечением 140х140мм, естественной влажности.</w:t>
            </w: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br/>
              <w:t> 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Перегородки 1-го этажа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Выполняются из профилированного бруса сечением 90 х140 мм брус естественной влажности.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Перегородки 2-го этажа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Нет.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Высота от пола до потолка в срубе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2,45 м (+- 5 см), 18 рядов бруса.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Межвенцовое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соединение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Сруб собирается на</w:t>
            </w:r>
            <w:r>
              <w:rPr>
                <w:rFonts w:ascii="inherit" w:hAnsi="inherit"/>
                <w:color w:val="000000"/>
                <w:sz w:val="21"/>
                <w:lang w:val="ru-RU" w:eastAsia="ru-RU" w:bidi="ar-SA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1"/>
                <w:lang w:val="ru-RU" w:eastAsia="ru-RU" w:bidi="ar-SA"/>
              </w:rPr>
              <w:t>деревянные, берёзовые нагеля (точёные).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Соединение углов сруба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Углы собираются</w:t>
            </w:r>
            <w:r>
              <w:rPr>
                <w:rFonts w:ascii="inherit" w:hAnsi="inherit"/>
                <w:color w:val="000000"/>
                <w:sz w:val="21"/>
                <w:lang w:val="ru-RU" w:eastAsia="ru-RU" w:bidi="ar-SA"/>
              </w:rPr>
              <w:t> </w:t>
            </w:r>
            <w:r>
              <w:rPr>
                <w:rFonts w:ascii="inherit" w:hAnsi="inherit"/>
                <w:b/>
                <w:bCs/>
                <w:color w:val="000000"/>
                <w:sz w:val="21"/>
                <w:lang w:val="ru-RU" w:eastAsia="ru-RU" w:bidi="ar-SA"/>
              </w:rPr>
              <w:t>«в тёплый угол классический».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Утепление сруба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Между венцами прокладывается льноджутовое полотно.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Половые лаги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Выполняются из бруса 100х150мм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.(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естественной влажности), шаг 580 мм.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Черновой пол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Выполняется из доски 22-25 м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естественной влажности), по черепным брускам 40х50мм. (естественной влажности).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Чистовой пол (1-2 го этажа)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настилается.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Утепление пола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утепляется.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lastRenderedPageBreak/>
              <w:t>Потолочные балки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Выполняются из бруса 40х150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мм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,е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стественной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влажности, шаг 780 мм.</w:t>
            </w:r>
          </w:p>
          <w:p w:rsidR="007D194F" w:rsidRDefault="007D194F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(естественной влажности).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Отделка потолка 1-го этажа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выполняется.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Утепление потолка 1-го этажа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утепляется.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Стропильная система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Выполняется из  доски  40х150 мм, естественной влажности, шаг 780 мм.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Обрешетка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Выполняется из доски 22-25 мм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.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( 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е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стественной влажности)  шаг 250-300мм.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Контр-обрешётка</w:t>
            </w:r>
            <w:proofErr w:type="spellEnd"/>
            <w:proofErr w:type="gramEnd"/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Выполняется из бруска толщиной 22-25мм. по стропилам (для проветривания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подкровельного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пространства).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Подкровельная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плёнка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Ветро-гидроизоляция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"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Технохаут</w:t>
            </w:r>
            <w:proofErr w:type="spellEnd"/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" или её аналоги по стропилам, через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контр-обрешётку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tbl>
            <w:tblPr>
              <w:tblW w:w="234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4"/>
              <w:gridCol w:w="636"/>
            </w:tblGrid>
            <w:tr w:rsidR="007D194F">
              <w:trPr>
                <w:tblCellSpacing w:w="7" w:type="dxa"/>
              </w:trPr>
              <w:tc>
                <w:tcPr>
                  <w:tcW w:w="0" w:type="auto"/>
                  <w:shd w:val="clear" w:color="auto" w:fill="F8F8F8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7D194F" w:rsidRDefault="007D194F">
                  <w:pPr>
                    <w:rPr>
                      <w:rFonts w:ascii="inherit" w:hAnsi="inherit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inherit" w:hAnsi="inherit"/>
                      <w:color w:val="000000"/>
                      <w:lang w:val="ru-RU" w:eastAsia="ru-RU" w:bidi="ar-SA"/>
                    </w:rPr>
                    <w:t>Крыша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7D194F" w:rsidRDefault="007D194F">
                  <w:pPr>
                    <w:rPr>
                      <w:rFonts w:ascii="inherit" w:hAnsi="inherit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inherit" w:hAnsi="inherit"/>
                      <w:color w:val="000000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7D194F" w:rsidRDefault="007D194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Двускатная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Высота конька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3,5 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Кровельный материал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Кровельный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профлист</w:t>
            </w:r>
            <w:proofErr w:type="spellEnd"/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Двери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 Металлическая 1шт производство Россия 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Отделка проёмов (двери, окна)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Отделывается с наружной стороны наличником (камерной сушки)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Фронтоны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Каркасные, из доски 40х150мм, шаг вертикального каркаса 780мм.  </w:t>
            </w:r>
            <w:proofErr w:type="gramEnd"/>
          </w:p>
          <w:p w:rsidR="007D194F" w:rsidRDefault="007D194F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Обшиваются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вагонкой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хвойных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пародтолщиной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14-17мм, сечением 89мм. (естественной влажности), со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сороны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внешней отделки прокладывается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ветро-</w:t>
            </w: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lastRenderedPageBreak/>
              <w:t>гидроизоляция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"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Технохаут</w:t>
            </w:r>
            <w:proofErr w:type="spellEnd"/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" или её аналоги.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lastRenderedPageBreak/>
              <w:t xml:space="preserve">Вентиляция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подкровельного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пространства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Устанавливаются вентиляционные решетки.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Поднебесники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и карнизы (свесы крыши)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Подшиваются по обрешётке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вагонкой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хвойных пород толщиной 16-17мм. класса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В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(естественной влажности). Ширина свеса: 450 мм.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Лестница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устанавливается.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Окна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Устанавливаются два деревянных окна, размером 1х1.2м. (во фронтоны)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Мансарда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Каркасная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 xml:space="preserve"> из  доски 40х150мм,шаг вертикального каркаса 780мм.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Внутренняя отделка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выполняется.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Утепление стен мансарды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утепляется.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Чердачные перекрытия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br/>
              <w:t> Выполняются из  доски 40х150мм, шаг 780мм.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Утепление потолка мансарды</w:t>
            </w:r>
          </w:p>
        </w:tc>
        <w:tc>
          <w:tcPr>
            <w:tcW w:w="7634" w:type="dxa"/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Не утепляется.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Высота мансардного этажа</w:t>
            </w: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line="360" w:lineRule="atLeast"/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 w:bidi="ar-SA"/>
              </w:rPr>
              <w:t>Высота от пола до потолка на мансардном этаже 2,2 м.</w:t>
            </w:r>
          </w:p>
        </w:tc>
      </w:tr>
      <w:tr w:rsidR="007D194F" w:rsidTr="007D194F">
        <w:trPr>
          <w:gridAfter w:val="1"/>
          <w:wAfter w:w="4332" w:type="dxa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634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D194F" w:rsidRDefault="007D194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</w:tbl>
    <w:p w:rsidR="00F7394F" w:rsidRPr="007D194F" w:rsidRDefault="00F7394F">
      <w:pPr>
        <w:rPr>
          <w:lang w:val="ru-RU"/>
        </w:rPr>
      </w:pPr>
    </w:p>
    <w:sectPr w:rsidR="00F7394F" w:rsidRPr="007D194F" w:rsidSect="00F7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4F"/>
    <w:rsid w:val="007D194F"/>
    <w:rsid w:val="00F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4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2016-10-25T16:21:00Z</dcterms:created>
  <dcterms:modified xsi:type="dcterms:W3CDTF">2016-10-25T16:23:00Z</dcterms:modified>
</cp:coreProperties>
</file>